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EFDF7" w14:textId="69D69633" w:rsidR="00EC5184" w:rsidRPr="00DD208C" w:rsidRDefault="003D0A03" w:rsidP="00EC51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ELLEÇLEME </w:t>
      </w:r>
      <w:r w:rsidR="00EC5184" w:rsidRPr="00DD208C">
        <w:rPr>
          <w:rFonts w:ascii="Times New Roman" w:hAnsi="Times New Roman" w:cs="Times New Roman"/>
          <w:b/>
          <w:sz w:val="24"/>
          <w:szCs w:val="24"/>
        </w:rPr>
        <w:t>TUTANA</w:t>
      </w:r>
      <w:r>
        <w:rPr>
          <w:rFonts w:ascii="Times New Roman" w:hAnsi="Times New Roman" w:cs="Times New Roman"/>
          <w:b/>
          <w:sz w:val="24"/>
          <w:szCs w:val="24"/>
        </w:rPr>
        <w:t>ĞI</w:t>
      </w:r>
    </w:p>
    <w:p w14:paraId="2B3818F4" w14:textId="6CD959C1" w:rsidR="00EC5184" w:rsidRPr="00DD208C" w:rsidRDefault="00EC5184" w:rsidP="00EC518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208C">
        <w:rPr>
          <w:rFonts w:ascii="Times New Roman" w:hAnsi="Times New Roman" w:cs="Times New Roman"/>
          <w:b/>
          <w:sz w:val="24"/>
          <w:szCs w:val="24"/>
        </w:rPr>
        <w:t>Sayı</w:t>
      </w:r>
      <w:r w:rsidR="003D0A03">
        <w:rPr>
          <w:rFonts w:ascii="Times New Roman" w:hAnsi="Times New Roman" w:cs="Times New Roman"/>
          <w:b/>
          <w:sz w:val="24"/>
          <w:szCs w:val="24"/>
        </w:rPr>
        <w:tab/>
      </w:r>
      <w:r w:rsidR="003D0A03">
        <w:rPr>
          <w:rFonts w:ascii="Times New Roman" w:hAnsi="Times New Roman" w:cs="Times New Roman"/>
          <w:b/>
          <w:sz w:val="24"/>
          <w:szCs w:val="24"/>
        </w:rPr>
        <w:tab/>
      </w:r>
      <w:r w:rsidRPr="00DD208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1458">
        <w:rPr>
          <w:rFonts w:ascii="Times New Roman" w:hAnsi="Times New Roman" w:cs="Times New Roman"/>
          <w:bCs/>
          <w:sz w:val="24"/>
          <w:szCs w:val="24"/>
        </w:rPr>
        <w:t>20</w:t>
      </w:r>
      <w:r w:rsidR="000B7BA9" w:rsidRPr="003D0A03">
        <w:rPr>
          <w:rFonts w:ascii="Times New Roman" w:hAnsi="Times New Roman" w:cs="Times New Roman"/>
          <w:bCs/>
          <w:sz w:val="24"/>
          <w:szCs w:val="24"/>
        </w:rPr>
        <w:t>/T6</w:t>
      </w:r>
      <w:r w:rsidR="00BC5A03" w:rsidRPr="003D0A03">
        <w:rPr>
          <w:rFonts w:ascii="Times New Roman" w:hAnsi="Times New Roman" w:cs="Times New Roman"/>
          <w:bCs/>
          <w:sz w:val="24"/>
          <w:szCs w:val="24"/>
        </w:rPr>
        <w:t>664</w:t>
      </w:r>
      <w:r w:rsidR="000B7BA9" w:rsidRPr="003D0A03">
        <w:rPr>
          <w:rFonts w:ascii="Times New Roman" w:hAnsi="Times New Roman" w:cs="Times New Roman"/>
          <w:bCs/>
          <w:sz w:val="24"/>
          <w:szCs w:val="24"/>
        </w:rPr>
        <w:t>/AN9/</w:t>
      </w:r>
      <w:r w:rsidR="00761458">
        <w:rPr>
          <w:rFonts w:ascii="Times New Roman" w:hAnsi="Times New Roman" w:cs="Times New Roman"/>
          <w:bCs/>
          <w:sz w:val="24"/>
          <w:szCs w:val="24"/>
        </w:rPr>
        <w:t>…</w:t>
      </w:r>
      <w:r w:rsidR="00BC5A03">
        <w:rPr>
          <w:rFonts w:ascii="Times New Roman" w:hAnsi="Times New Roman" w:cs="Times New Roman"/>
          <w:b/>
          <w:sz w:val="24"/>
          <w:szCs w:val="24"/>
        </w:rPr>
        <w:br/>
      </w:r>
      <w:r w:rsidRPr="00DD208C">
        <w:rPr>
          <w:rFonts w:ascii="Times New Roman" w:hAnsi="Times New Roman" w:cs="Times New Roman"/>
          <w:b/>
          <w:sz w:val="24"/>
          <w:szCs w:val="24"/>
        </w:rPr>
        <w:t>Dönemi</w:t>
      </w:r>
      <w:r w:rsidR="003D0A03">
        <w:rPr>
          <w:rFonts w:ascii="Times New Roman" w:hAnsi="Times New Roman" w:cs="Times New Roman"/>
          <w:b/>
          <w:sz w:val="24"/>
          <w:szCs w:val="24"/>
        </w:rPr>
        <w:tab/>
      </w:r>
      <w:r w:rsidRPr="00DD208C">
        <w:rPr>
          <w:rFonts w:ascii="Times New Roman" w:hAnsi="Times New Roman" w:cs="Times New Roman"/>
          <w:b/>
          <w:sz w:val="24"/>
          <w:szCs w:val="24"/>
        </w:rPr>
        <w:t>:</w:t>
      </w:r>
      <w:r w:rsidR="000B7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BA9" w:rsidRPr="003D0A03">
        <w:rPr>
          <w:rFonts w:ascii="Times New Roman" w:hAnsi="Times New Roman" w:cs="Times New Roman"/>
          <w:bCs/>
          <w:sz w:val="24"/>
          <w:szCs w:val="24"/>
        </w:rPr>
        <w:t>20</w:t>
      </w:r>
      <w:r w:rsidR="00761458">
        <w:rPr>
          <w:rFonts w:ascii="Times New Roman" w:hAnsi="Times New Roman" w:cs="Times New Roman"/>
          <w:bCs/>
          <w:sz w:val="24"/>
          <w:szCs w:val="24"/>
        </w:rPr>
        <w:t>20</w:t>
      </w:r>
      <w:bookmarkStart w:id="0" w:name="_GoBack"/>
      <w:bookmarkEnd w:id="0"/>
    </w:p>
    <w:p w14:paraId="222210F3" w14:textId="77777777" w:rsidR="00EC5184" w:rsidRPr="00DD208C" w:rsidRDefault="00EC5184" w:rsidP="00EC51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F10FA0" w14:textId="24542ABA" w:rsidR="00803957" w:rsidRDefault="00761458" w:rsidP="00326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EC5184" w:rsidRPr="00DD208C">
        <w:rPr>
          <w:rFonts w:ascii="Times New Roman" w:hAnsi="Times New Roman" w:cs="Times New Roman"/>
          <w:sz w:val="24"/>
          <w:szCs w:val="24"/>
        </w:rPr>
        <w:t xml:space="preserve"> Kod numaralı antrepodaki </w:t>
      </w:r>
      <w:r w:rsidR="00BC5A03">
        <w:rPr>
          <w:rFonts w:ascii="Times New Roman" w:hAnsi="Times New Roman" w:cs="Times New Roman"/>
          <w:sz w:val="24"/>
          <w:szCs w:val="24"/>
        </w:rPr>
        <w:t>19.11</w:t>
      </w:r>
      <w:r w:rsidR="00803957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C5184" w:rsidRPr="00DD208C">
        <w:rPr>
          <w:rFonts w:ascii="Times New Roman" w:hAnsi="Times New Roman" w:cs="Times New Roman"/>
          <w:sz w:val="24"/>
          <w:szCs w:val="24"/>
        </w:rPr>
        <w:t xml:space="preserve"> </w:t>
      </w:r>
      <w:r w:rsidR="00BC5A03">
        <w:rPr>
          <w:rFonts w:ascii="Times New Roman" w:hAnsi="Times New Roman" w:cs="Times New Roman"/>
          <w:sz w:val="24"/>
          <w:szCs w:val="24"/>
        </w:rPr>
        <w:t>t</w:t>
      </w:r>
      <w:r w:rsidR="00BC5A03" w:rsidRPr="00DD208C">
        <w:rPr>
          <w:rFonts w:ascii="Times New Roman" w:hAnsi="Times New Roman" w:cs="Times New Roman"/>
          <w:sz w:val="24"/>
          <w:szCs w:val="24"/>
        </w:rPr>
        <w:t>arihli</w:t>
      </w:r>
      <w:r w:rsidR="00EC5184" w:rsidRPr="00DD208C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C5A03">
        <w:rPr>
          <w:rFonts w:ascii="Times New Roman" w:hAnsi="Times New Roman" w:cs="Times New Roman"/>
          <w:sz w:val="24"/>
          <w:szCs w:val="24"/>
        </w:rPr>
        <w:t>350300AN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C5184" w:rsidRPr="00DD208C">
        <w:rPr>
          <w:rFonts w:ascii="Times New Roman" w:hAnsi="Times New Roman" w:cs="Times New Roman"/>
          <w:sz w:val="24"/>
          <w:szCs w:val="24"/>
        </w:rPr>
        <w:t xml:space="preserve"> sayılı antrepo beyannamesi muhteviyatı </w:t>
      </w:r>
      <w:r w:rsidR="00BC5A03">
        <w:rPr>
          <w:rFonts w:ascii="Times New Roman" w:hAnsi="Times New Roman" w:cs="Times New Roman"/>
          <w:sz w:val="24"/>
          <w:szCs w:val="24"/>
        </w:rPr>
        <w:t>68.02.22.10.00.11</w:t>
      </w:r>
      <w:r w:rsidR="00EC5184" w:rsidRPr="00DD2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184" w:rsidRPr="00DD208C">
        <w:rPr>
          <w:rFonts w:ascii="Times New Roman" w:hAnsi="Times New Roman" w:cs="Times New Roman"/>
          <w:sz w:val="24"/>
          <w:szCs w:val="24"/>
        </w:rPr>
        <w:t>GTİP’deki</w:t>
      </w:r>
      <w:proofErr w:type="spellEnd"/>
      <w:r w:rsidR="00EC5184" w:rsidRPr="00DD208C">
        <w:rPr>
          <w:rFonts w:ascii="Times New Roman" w:hAnsi="Times New Roman" w:cs="Times New Roman"/>
          <w:sz w:val="24"/>
          <w:szCs w:val="24"/>
        </w:rPr>
        <w:t xml:space="preserve"> </w:t>
      </w:r>
      <w:r w:rsidR="00BC5A03">
        <w:rPr>
          <w:rFonts w:ascii="Times New Roman" w:hAnsi="Times New Roman" w:cs="Times New Roman"/>
          <w:sz w:val="24"/>
          <w:szCs w:val="24"/>
        </w:rPr>
        <w:t>1 konteyner, 30 tahta kasa 960,57 metrekare, 25.700 met kg “</w:t>
      </w:r>
      <w:proofErr w:type="spellStart"/>
      <w:r w:rsidR="00BC5A03">
        <w:rPr>
          <w:rFonts w:ascii="Times New Roman" w:hAnsi="Times New Roman" w:cs="Times New Roman"/>
          <w:sz w:val="24"/>
          <w:szCs w:val="24"/>
        </w:rPr>
        <w:t>Marble</w:t>
      </w:r>
      <w:proofErr w:type="spellEnd"/>
      <w:r w:rsidR="00BC5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03">
        <w:rPr>
          <w:rFonts w:ascii="Times New Roman" w:hAnsi="Times New Roman" w:cs="Times New Roman"/>
          <w:sz w:val="24"/>
          <w:szCs w:val="24"/>
        </w:rPr>
        <w:t>Tiles</w:t>
      </w:r>
      <w:proofErr w:type="spellEnd"/>
      <w:r w:rsidR="00BC5A03">
        <w:rPr>
          <w:rFonts w:ascii="Times New Roman" w:hAnsi="Times New Roman" w:cs="Times New Roman"/>
          <w:sz w:val="24"/>
          <w:szCs w:val="24"/>
        </w:rPr>
        <w:t xml:space="preserve"> (Mermer Fayans)” cinsi eşya ile ilgili olarak İzmir Gümrük Müdürlüğü’nün</w:t>
      </w:r>
      <w:proofErr w:type="gramStart"/>
      <w:r w:rsidR="00BC5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/…./2020</w:t>
      </w:r>
      <w:r w:rsidR="00BC5A03">
        <w:rPr>
          <w:rFonts w:ascii="Times New Roman" w:hAnsi="Times New Roman" w:cs="Times New Roman"/>
          <w:sz w:val="24"/>
          <w:szCs w:val="24"/>
        </w:rPr>
        <w:t xml:space="preserve"> </w:t>
      </w:r>
      <w:r w:rsidR="004237CF">
        <w:rPr>
          <w:rFonts w:ascii="Times New Roman" w:hAnsi="Times New Roman" w:cs="Times New Roman"/>
          <w:sz w:val="24"/>
          <w:szCs w:val="24"/>
        </w:rPr>
        <w:t>ta</w:t>
      </w:r>
      <w:r w:rsidR="00BC5A03">
        <w:rPr>
          <w:rFonts w:ascii="Times New Roman" w:hAnsi="Times New Roman" w:cs="Times New Roman"/>
          <w:sz w:val="24"/>
          <w:szCs w:val="24"/>
        </w:rPr>
        <w:t xml:space="preserve">rihli,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EC5184" w:rsidRPr="00DD208C">
        <w:rPr>
          <w:rFonts w:ascii="Times New Roman" w:hAnsi="Times New Roman" w:cs="Times New Roman"/>
          <w:sz w:val="24"/>
          <w:szCs w:val="24"/>
        </w:rPr>
        <w:t xml:space="preserve"> </w:t>
      </w:r>
      <w:r w:rsidR="004237CF">
        <w:rPr>
          <w:rFonts w:ascii="Times New Roman" w:hAnsi="Times New Roman" w:cs="Times New Roman"/>
          <w:sz w:val="24"/>
          <w:szCs w:val="24"/>
        </w:rPr>
        <w:t>no.lu yazılı izniyle, “paketleme, paketlerden çıkarma, paket değiştirme, paketlere basitçe koyma” ile sınırlı olmak üzere, Ticaret Bakanlığı Gümrükler Genel Müdürlüğ</w:t>
      </w:r>
      <w:r w:rsidR="00A613CF">
        <w:rPr>
          <w:rFonts w:ascii="Times New Roman" w:hAnsi="Times New Roman" w:cs="Times New Roman"/>
          <w:sz w:val="24"/>
          <w:szCs w:val="24"/>
        </w:rPr>
        <w:t>ü</w:t>
      </w:r>
      <w:r w:rsidR="004237CF">
        <w:rPr>
          <w:rFonts w:ascii="Times New Roman" w:hAnsi="Times New Roman" w:cs="Times New Roman"/>
          <w:sz w:val="24"/>
          <w:szCs w:val="24"/>
        </w:rPr>
        <w:t xml:space="preserve"> 2016/21 sayılı (Yetkilendirilmiş Gümrük Müşavirliği Uygulaması) Genelgesi eki rehber hükümleri gereğince</w:t>
      </w:r>
      <w:r w:rsidR="00A613CF">
        <w:rPr>
          <w:rFonts w:ascii="Times New Roman" w:hAnsi="Times New Roman" w:cs="Times New Roman"/>
          <w:sz w:val="24"/>
          <w:szCs w:val="24"/>
        </w:rPr>
        <w:t>,</w:t>
      </w:r>
      <w:r w:rsidR="004237CF">
        <w:rPr>
          <w:rFonts w:ascii="Times New Roman" w:hAnsi="Times New Roman" w:cs="Times New Roman"/>
          <w:sz w:val="24"/>
          <w:szCs w:val="24"/>
        </w:rPr>
        <w:t xml:space="preserve"> eş</w:t>
      </w:r>
      <w:r w:rsidR="004237CF" w:rsidRPr="00DD208C">
        <w:rPr>
          <w:rFonts w:ascii="Times New Roman" w:hAnsi="Times New Roman" w:cs="Times New Roman"/>
          <w:sz w:val="24"/>
          <w:szCs w:val="24"/>
        </w:rPr>
        <w:t xml:space="preserve">yanın antrepo beyannamesine ve Gümrük Yönetmeliğine uygun olarak, </w:t>
      </w:r>
      <w:r w:rsidR="00A613CF">
        <w:rPr>
          <w:rFonts w:ascii="Times New Roman" w:hAnsi="Times New Roman" w:cs="Times New Roman"/>
          <w:sz w:val="24"/>
          <w:szCs w:val="24"/>
        </w:rPr>
        <w:t xml:space="preserve">ambalajları değiştirilmek suretiyle </w:t>
      </w:r>
      <w:r w:rsidR="004237CF">
        <w:rPr>
          <w:rFonts w:ascii="Times New Roman" w:hAnsi="Times New Roman" w:cs="Times New Roman"/>
          <w:sz w:val="24"/>
          <w:szCs w:val="24"/>
        </w:rPr>
        <w:t xml:space="preserve">YGM gözetim ve denetiminde elleçleme işlemi yapılmış, başka herhangi bir işlem yapılmamış olup,  </w:t>
      </w:r>
      <w:r w:rsidR="00EC5184" w:rsidRPr="00DD208C">
        <w:rPr>
          <w:rFonts w:ascii="Times New Roman" w:hAnsi="Times New Roman" w:cs="Times New Roman"/>
          <w:sz w:val="24"/>
          <w:szCs w:val="24"/>
        </w:rPr>
        <w:t xml:space="preserve">elleçleme işlemi </w:t>
      </w:r>
      <w:r>
        <w:rPr>
          <w:rFonts w:ascii="Times New Roman" w:hAnsi="Times New Roman" w:cs="Times New Roman"/>
          <w:sz w:val="24"/>
          <w:szCs w:val="24"/>
        </w:rPr>
        <w:t>…/…/2020</w:t>
      </w:r>
      <w:r w:rsidR="00EC5184" w:rsidRPr="00DD208C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A613CF">
        <w:rPr>
          <w:rFonts w:ascii="Times New Roman" w:hAnsi="Times New Roman" w:cs="Times New Roman"/>
          <w:sz w:val="24"/>
          <w:szCs w:val="24"/>
        </w:rPr>
        <w:t>tama</w:t>
      </w:r>
      <w:r w:rsidR="003D0A03">
        <w:rPr>
          <w:rFonts w:ascii="Times New Roman" w:hAnsi="Times New Roman" w:cs="Times New Roman"/>
          <w:sz w:val="24"/>
          <w:szCs w:val="24"/>
        </w:rPr>
        <w:t>m</w:t>
      </w:r>
      <w:r w:rsidR="00A613CF">
        <w:rPr>
          <w:rFonts w:ascii="Times New Roman" w:hAnsi="Times New Roman" w:cs="Times New Roman"/>
          <w:sz w:val="24"/>
          <w:szCs w:val="24"/>
        </w:rPr>
        <w:t>lanmıştır</w:t>
      </w:r>
      <w:r w:rsidR="00EC5184" w:rsidRPr="00DD20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F87FA8" w14:textId="1955DAD8" w:rsidR="00CE6FC1" w:rsidRDefault="00CE6FC1" w:rsidP="00326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Elleçleme sonrası değiştirilen, kullanılamaz durumdaki, ekonomik değeri olmayan</w:t>
      </w:r>
      <w:r w:rsidR="006858C2">
        <w:rPr>
          <w:rFonts w:ascii="Times New Roman" w:hAnsi="Times New Roman" w:cs="Times New Roman"/>
          <w:sz w:val="24"/>
          <w:szCs w:val="24"/>
        </w:rPr>
        <w:t>, geri gelen eşyaya ait kasa</w:t>
      </w:r>
      <w:r>
        <w:rPr>
          <w:rFonts w:ascii="Times New Roman" w:hAnsi="Times New Roman" w:cs="Times New Roman"/>
          <w:sz w:val="24"/>
          <w:szCs w:val="24"/>
        </w:rPr>
        <w:t xml:space="preserve"> tahtalar</w:t>
      </w:r>
      <w:r w:rsidR="006858C2">
        <w:rPr>
          <w:rFonts w:ascii="Times New Roman" w:hAnsi="Times New Roman" w:cs="Times New Roman"/>
          <w:sz w:val="24"/>
          <w:szCs w:val="24"/>
        </w:rPr>
        <w:t>ı, küflü ve sağlıksız olması nedeniyle, antrepodaki diğer eşyalar için sorun oluşturmaması bakımından</w:t>
      </w:r>
      <w:r>
        <w:rPr>
          <w:rFonts w:ascii="Times New Roman" w:hAnsi="Times New Roman" w:cs="Times New Roman"/>
          <w:sz w:val="24"/>
          <w:szCs w:val="24"/>
        </w:rPr>
        <w:t xml:space="preserve"> eşya ile birlikte</w:t>
      </w:r>
      <w:r w:rsidR="006858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8C2">
        <w:rPr>
          <w:rFonts w:ascii="Times New Roman" w:hAnsi="Times New Roman" w:cs="Times New Roman"/>
          <w:sz w:val="24"/>
          <w:szCs w:val="24"/>
        </w:rPr>
        <w:t xml:space="preserve">eşya sahibinin sorumluluğunda </w:t>
      </w:r>
      <w:r>
        <w:rPr>
          <w:rFonts w:ascii="Times New Roman" w:hAnsi="Times New Roman" w:cs="Times New Roman"/>
          <w:sz w:val="24"/>
          <w:szCs w:val="24"/>
        </w:rPr>
        <w:t>antrepodan çıkarıl</w:t>
      </w:r>
      <w:r w:rsidR="008405D8">
        <w:rPr>
          <w:rFonts w:ascii="Times New Roman" w:hAnsi="Times New Roman" w:cs="Times New Roman"/>
          <w:sz w:val="24"/>
          <w:szCs w:val="24"/>
        </w:rPr>
        <w:t>acak</w:t>
      </w:r>
      <w:r w:rsidR="006858C2">
        <w:rPr>
          <w:rFonts w:ascii="Times New Roman" w:hAnsi="Times New Roman" w:cs="Times New Roman"/>
          <w:sz w:val="24"/>
          <w:szCs w:val="24"/>
        </w:rPr>
        <w:t>tır.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F11C55" w14:textId="5CAC3839" w:rsidR="00EC5184" w:rsidRPr="00DD208C" w:rsidRDefault="00EC5184" w:rsidP="00326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8C">
        <w:rPr>
          <w:rFonts w:ascii="Times New Roman" w:hAnsi="Times New Roman" w:cs="Times New Roman"/>
          <w:sz w:val="24"/>
          <w:szCs w:val="24"/>
        </w:rPr>
        <w:t xml:space="preserve">İşbu tutanak </w:t>
      </w:r>
      <w:r w:rsidR="00761458">
        <w:rPr>
          <w:rFonts w:ascii="Times New Roman" w:hAnsi="Times New Roman" w:cs="Times New Roman"/>
          <w:sz w:val="24"/>
          <w:szCs w:val="24"/>
        </w:rPr>
        <w:t>…/…/</w:t>
      </w:r>
      <w:r w:rsidR="004237CF">
        <w:rPr>
          <w:rFonts w:ascii="Times New Roman" w:hAnsi="Times New Roman" w:cs="Times New Roman"/>
          <w:sz w:val="24"/>
          <w:szCs w:val="24"/>
        </w:rPr>
        <w:t>20</w:t>
      </w:r>
      <w:r w:rsidR="00761458">
        <w:rPr>
          <w:rFonts w:ascii="Times New Roman" w:hAnsi="Times New Roman" w:cs="Times New Roman"/>
          <w:sz w:val="24"/>
          <w:szCs w:val="24"/>
        </w:rPr>
        <w:t>20 t</w:t>
      </w:r>
      <w:r w:rsidRPr="00DD208C">
        <w:rPr>
          <w:rFonts w:ascii="Times New Roman" w:hAnsi="Times New Roman" w:cs="Times New Roman"/>
          <w:sz w:val="24"/>
          <w:szCs w:val="24"/>
        </w:rPr>
        <w:t xml:space="preserve">arihinde </w:t>
      </w:r>
      <w:r w:rsidR="008405D8">
        <w:rPr>
          <w:rFonts w:ascii="Times New Roman" w:hAnsi="Times New Roman" w:cs="Times New Roman"/>
          <w:sz w:val="24"/>
          <w:szCs w:val="24"/>
        </w:rPr>
        <w:t xml:space="preserve">aşağıda imzası bulunanlarca </w:t>
      </w:r>
      <w:r w:rsidRPr="00DD208C">
        <w:rPr>
          <w:rFonts w:ascii="Times New Roman" w:hAnsi="Times New Roman" w:cs="Times New Roman"/>
          <w:sz w:val="24"/>
          <w:szCs w:val="24"/>
        </w:rPr>
        <w:t>müştereken imza altına alınmıştır.</w:t>
      </w:r>
      <w:r w:rsidR="004237CF">
        <w:rPr>
          <w:rFonts w:ascii="Times New Roman" w:hAnsi="Times New Roman" w:cs="Times New Roman"/>
          <w:sz w:val="24"/>
          <w:szCs w:val="24"/>
        </w:rPr>
        <w:t xml:space="preserve"> </w:t>
      </w:r>
      <w:r w:rsidR="00A613CF">
        <w:rPr>
          <w:rFonts w:ascii="Times New Roman" w:hAnsi="Times New Roman" w:cs="Times New Roman"/>
          <w:sz w:val="24"/>
          <w:szCs w:val="24"/>
        </w:rPr>
        <w:t>İZMİR</w:t>
      </w:r>
    </w:p>
    <w:p w14:paraId="34714405" w14:textId="77777777" w:rsidR="00EC5184" w:rsidRPr="00DD208C" w:rsidRDefault="00EC5184" w:rsidP="00EC51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4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2835"/>
        <w:gridCol w:w="3859"/>
      </w:tblGrid>
      <w:tr w:rsidR="00EC5184" w:rsidRPr="00DD208C" w14:paraId="53454E4C" w14:textId="77777777" w:rsidTr="004237CF">
        <w:trPr>
          <w:trHeight w:val="894"/>
          <w:jc w:val="center"/>
        </w:trPr>
        <w:tc>
          <w:tcPr>
            <w:tcW w:w="30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14:paraId="784B530C" w14:textId="733592E8" w:rsidR="00EC5184" w:rsidRPr="004237CF" w:rsidRDefault="00EC5184">
            <w:pPr>
              <w:pStyle w:val="Gvdemetni1"/>
              <w:shd w:val="clear" w:color="auto" w:fill="auto"/>
              <w:spacing w:after="0" w:line="360" w:lineRule="auto"/>
              <w:ind w:left="2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Antrepo Sahibi </w:t>
            </w:r>
            <w:r w:rsidR="00423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423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eya Yetkilisi</w:t>
            </w: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14:paraId="7CBDEE63" w14:textId="64255059" w:rsidR="00EC5184" w:rsidRPr="004237CF" w:rsidRDefault="00EC5184">
            <w:pPr>
              <w:pStyle w:val="Gvdemetni1"/>
              <w:shd w:val="clear" w:color="auto" w:fill="auto"/>
              <w:spacing w:after="0" w:line="360" w:lineRule="auto"/>
              <w:ind w:left="20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Eşya </w:t>
            </w:r>
            <w:r w:rsidR="00423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423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ahibi/</w:t>
            </w:r>
            <w:r w:rsidR="00423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423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emsilcisi</w:t>
            </w:r>
          </w:p>
        </w:tc>
        <w:tc>
          <w:tcPr>
            <w:tcW w:w="38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14:paraId="1D6F560F" w14:textId="601EF930" w:rsidR="00EC5184" w:rsidRPr="004237CF" w:rsidRDefault="00EC5184">
            <w:pPr>
              <w:pStyle w:val="Gvdemetni1"/>
              <w:shd w:val="clear" w:color="auto" w:fill="auto"/>
              <w:spacing w:after="0" w:line="360" w:lineRule="auto"/>
              <w:ind w:left="48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Yetkilendirilmiş Güm</w:t>
            </w:r>
            <w:r w:rsidR="00423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423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Müş</w:t>
            </w:r>
            <w:proofErr w:type="spellEnd"/>
            <w:r w:rsidR="00423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23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23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</w:t>
            </w:r>
            <w:proofErr w:type="gramEnd"/>
            <w:r w:rsidRPr="00423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 adına görevlendirdiği çalışanı</w:t>
            </w:r>
          </w:p>
        </w:tc>
      </w:tr>
      <w:tr w:rsidR="00EC5184" w:rsidRPr="00DD208C" w14:paraId="65EEE9EA" w14:textId="77777777" w:rsidTr="004237CF">
        <w:trPr>
          <w:trHeight w:val="2351"/>
          <w:jc w:val="center"/>
        </w:trPr>
        <w:tc>
          <w:tcPr>
            <w:tcW w:w="30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4D99313" w14:textId="77777777" w:rsidR="00EC5184" w:rsidRPr="00DD208C" w:rsidRDefault="00EC51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C">
              <w:rPr>
                <w:rFonts w:ascii="Times New Roman" w:hAnsi="Times New Roman" w:cs="Times New Roman"/>
                <w:sz w:val="24"/>
                <w:szCs w:val="24"/>
              </w:rPr>
              <w:t>Adı Soyadı İmza</w:t>
            </w:r>
          </w:p>
          <w:p w14:paraId="49EC1518" w14:textId="77777777" w:rsidR="00EC5184" w:rsidRPr="00DD208C" w:rsidRDefault="00EC5184">
            <w:pPr>
              <w:pStyle w:val="Gvdemetni1"/>
              <w:shd w:val="clear" w:color="auto" w:fill="auto"/>
              <w:spacing w:after="0" w:line="360" w:lineRule="auto"/>
              <w:ind w:left="3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0F227B8" w14:textId="77777777" w:rsidR="00EC5184" w:rsidRPr="00DD208C" w:rsidRDefault="00EC51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C">
              <w:rPr>
                <w:rFonts w:ascii="Times New Roman" w:hAnsi="Times New Roman" w:cs="Times New Roman"/>
                <w:sz w:val="24"/>
                <w:szCs w:val="24"/>
              </w:rPr>
              <w:t>Adı Soyadı İmza</w:t>
            </w:r>
          </w:p>
          <w:p w14:paraId="64EA63D5" w14:textId="77777777" w:rsidR="00EC5184" w:rsidRPr="00DD208C" w:rsidRDefault="00EC5184">
            <w:pPr>
              <w:pStyle w:val="Gvdemetni1"/>
              <w:shd w:val="clear" w:color="auto" w:fill="auto"/>
              <w:spacing w:after="0" w:line="360" w:lineRule="auto"/>
              <w:ind w:left="3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F04BFBE" w14:textId="77777777" w:rsidR="00EC5184" w:rsidRPr="00DD208C" w:rsidRDefault="00EC51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C">
              <w:rPr>
                <w:rFonts w:ascii="Times New Roman" w:hAnsi="Times New Roman" w:cs="Times New Roman"/>
                <w:sz w:val="24"/>
                <w:szCs w:val="24"/>
              </w:rPr>
              <w:t>Adı Soyadı İmza/Kaşe</w:t>
            </w:r>
          </w:p>
          <w:p w14:paraId="443CA767" w14:textId="77777777" w:rsidR="00EC5184" w:rsidRPr="00DD208C" w:rsidRDefault="00EC5184">
            <w:pPr>
              <w:pStyle w:val="Gvdemetni1"/>
              <w:shd w:val="clear" w:color="auto" w:fill="auto"/>
              <w:spacing w:after="0" w:line="360" w:lineRule="auto"/>
              <w:ind w:left="7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90AB7F" w14:textId="77777777" w:rsidR="00EC5184" w:rsidRPr="00DD208C" w:rsidRDefault="00EC5184" w:rsidP="00EC518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C5184" w:rsidRPr="00DD208C" w:rsidSect="006F7FE3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A4"/>
    <w:rsid w:val="000B7BA9"/>
    <w:rsid w:val="003268F5"/>
    <w:rsid w:val="003D0A03"/>
    <w:rsid w:val="004237CF"/>
    <w:rsid w:val="00540153"/>
    <w:rsid w:val="005B4524"/>
    <w:rsid w:val="006858C2"/>
    <w:rsid w:val="006F4FA2"/>
    <w:rsid w:val="006F7FE3"/>
    <w:rsid w:val="00714927"/>
    <w:rsid w:val="00761458"/>
    <w:rsid w:val="007C01A4"/>
    <w:rsid w:val="00803957"/>
    <w:rsid w:val="008405D8"/>
    <w:rsid w:val="00843F99"/>
    <w:rsid w:val="008673E0"/>
    <w:rsid w:val="00984DD7"/>
    <w:rsid w:val="009E1AB4"/>
    <w:rsid w:val="00A0541F"/>
    <w:rsid w:val="00A613CF"/>
    <w:rsid w:val="00BC5A03"/>
    <w:rsid w:val="00C120ED"/>
    <w:rsid w:val="00C41CF6"/>
    <w:rsid w:val="00C574B4"/>
    <w:rsid w:val="00CE6FC1"/>
    <w:rsid w:val="00DC719B"/>
    <w:rsid w:val="00DD208C"/>
    <w:rsid w:val="00E60C62"/>
    <w:rsid w:val="00EC5184"/>
    <w:rsid w:val="00F21339"/>
    <w:rsid w:val="00F658A6"/>
    <w:rsid w:val="00F7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5D82"/>
  <w15:docId w15:val="{9D852B7B-D43B-46CB-B02C-1341281D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3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3F99"/>
    <w:rPr>
      <w:rFonts w:ascii="Segoe UI" w:hAnsi="Segoe UI" w:cs="Segoe UI"/>
      <w:sz w:val="18"/>
      <w:szCs w:val="18"/>
    </w:rPr>
  </w:style>
  <w:style w:type="character" w:customStyle="1" w:styleId="Gvdemetni">
    <w:name w:val="Gövde metni_"/>
    <w:link w:val="Gvdemetni1"/>
    <w:locked/>
    <w:rsid w:val="00EC5184"/>
    <w:rPr>
      <w:sz w:val="23"/>
      <w:szCs w:val="23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EC5184"/>
    <w:pPr>
      <w:shd w:val="clear" w:color="auto" w:fill="FFFFFF"/>
      <w:spacing w:after="360" w:line="240" w:lineRule="atLeast"/>
      <w:ind w:hanging="78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 BÜTÜN</dc:creator>
  <cp:lastModifiedBy>NAZIM BÜTÜN</cp:lastModifiedBy>
  <cp:revision>2</cp:revision>
  <cp:lastPrinted>2019-11-25T09:13:00Z</cp:lastPrinted>
  <dcterms:created xsi:type="dcterms:W3CDTF">2020-01-21T17:43:00Z</dcterms:created>
  <dcterms:modified xsi:type="dcterms:W3CDTF">2020-01-21T17:43:00Z</dcterms:modified>
</cp:coreProperties>
</file>